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B4041" w14:textId="3B9AFF80" w:rsidR="004C5255" w:rsidRDefault="004C5255">
      <w:r w:rsidRPr="004C5255">
        <w:rPr>
          <w:b/>
          <w:bCs/>
          <w:i/>
          <w:iCs/>
        </w:rPr>
        <w:t xml:space="preserve">Niveau d’enseignement : </w:t>
      </w:r>
      <w:r>
        <w:t>Maternelle et primaire</w:t>
      </w:r>
    </w:p>
    <w:p w14:paraId="3C5B49DD" w14:textId="77777777" w:rsidR="00021E7C" w:rsidRDefault="004C5255">
      <w:pPr>
        <w:rPr>
          <w:b/>
          <w:bCs/>
          <w:i/>
          <w:iCs/>
        </w:rPr>
      </w:pPr>
      <w:r w:rsidRPr="004C5255">
        <w:rPr>
          <w:b/>
          <w:bCs/>
          <w:i/>
          <w:iCs/>
        </w:rPr>
        <w:t>Porteur du projet :</w:t>
      </w:r>
    </w:p>
    <w:p w14:paraId="3E61255C" w14:textId="0FDF0FDE" w:rsidR="00265FB5" w:rsidRDefault="004C5255">
      <w:r w:rsidRPr="004C5255">
        <w:t>Nathalie Vandervorst, institutrice</w:t>
      </w:r>
      <w:r>
        <w:t xml:space="preserve"> maternelle</w:t>
      </w:r>
      <w:r w:rsidR="00021E7C">
        <w:t xml:space="preserve"> - E</w:t>
      </w:r>
      <w:r w:rsidR="00265FB5">
        <w:t>cole communale du Chenois.</w:t>
      </w:r>
    </w:p>
    <w:p w14:paraId="694D19D3" w14:textId="77777777" w:rsidR="00265FB5" w:rsidRPr="004C5255" w:rsidRDefault="00265FB5"/>
    <w:p w14:paraId="70590E78" w14:textId="09A9D0BE" w:rsidR="004C5255" w:rsidRDefault="004C5255">
      <w:r w:rsidRPr="004C5255">
        <w:rPr>
          <w:b/>
          <w:bCs/>
          <w:i/>
          <w:iCs/>
        </w:rPr>
        <w:t xml:space="preserve">Titre de l’atelier : </w:t>
      </w:r>
      <w:r>
        <w:t xml:space="preserve">Construire ensemble le spectacle de classe, quand chacun s’y implique et apporte sa touche. </w:t>
      </w:r>
    </w:p>
    <w:p w14:paraId="52B9C3D7" w14:textId="77777777" w:rsidR="00265FB5" w:rsidRPr="004C5255" w:rsidRDefault="00265FB5"/>
    <w:p w14:paraId="20D932AC" w14:textId="77777777" w:rsidR="00021E7C" w:rsidRDefault="004C5255">
      <w:r w:rsidRPr="004C5255">
        <w:rPr>
          <w:b/>
          <w:bCs/>
          <w:i/>
          <w:iCs/>
        </w:rPr>
        <w:t>Objectif poursuivi ou intérêt de l’outil </w:t>
      </w:r>
      <w:r w:rsidRPr="00541C2D">
        <w:t xml:space="preserve">: </w:t>
      </w:r>
    </w:p>
    <w:p w14:paraId="4061FBD8" w14:textId="7B705E29" w:rsidR="004C5255" w:rsidRDefault="00541C2D">
      <w:r>
        <w:t>C</w:t>
      </w:r>
      <w:r w:rsidRPr="00541C2D">
        <w:t>roire et faire confiance à ses élèves</w:t>
      </w:r>
      <w:r>
        <w:t xml:space="preserve"> leur permettre de s’ouvrir</w:t>
      </w:r>
      <w:r w:rsidR="004C5255">
        <w:t xml:space="preserve"> et se découvrir face au monde, </w:t>
      </w:r>
      <w:r>
        <w:t>de ressentir des émotions et les reconnaitre en soi, s’exprimer, s’engager face à une activité collective ; et cela en développant son individualité</w:t>
      </w:r>
      <w:r w:rsidR="000F463D">
        <w:t xml:space="preserve"> et sa créativité</w:t>
      </w:r>
      <w:r>
        <w:t xml:space="preserve">.  </w:t>
      </w:r>
    </w:p>
    <w:p w14:paraId="5E6CA95A" w14:textId="77777777" w:rsidR="00265FB5" w:rsidRPr="004C5255" w:rsidRDefault="00265FB5"/>
    <w:p w14:paraId="23E10005" w14:textId="77777777" w:rsidR="00021E7C" w:rsidRDefault="004C5255">
      <w:pPr>
        <w:rPr>
          <w:b/>
          <w:bCs/>
          <w:i/>
          <w:iCs/>
        </w:rPr>
      </w:pPr>
      <w:r w:rsidRPr="004C5255">
        <w:rPr>
          <w:b/>
          <w:bCs/>
          <w:i/>
          <w:iCs/>
        </w:rPr>
        <w:t xml:space="preserve">Descriptif de l’outil/la pratique/le dispositif : </w:t>
      </w:r>
    </w:p>
    <w:p w14:paraId="008A3BF0" w14:textId="4779B9FD" w:rsidR="004C5255" w:rsidRDefault="00541C2D">
      <w:r>
        <w:t>Cette pratique a été utilisée avec mes élèves de 2</w:t>
      </w:r>
      <w:r w:rsidRPr="00541C2D">
        <w:rPr>
          <w:vertAlign w:val="superscript"/>
        </w:rPr>
        <w:t>ème</w:t>
      </w:r>
      <w:r>
        <w:t xml:space="preserve"> maternelle. Elle se relève utile encore maintenant pour aborder un spectacle tout en proposant quelque chose qui reflète bien la personnalité de la classe. </w:t>
      </w:r>
      <w:r w:rsidR="00265FB5">
        <w:t>Les bases et les compétences ou même les savoirs, savoir-faire et attendus du référentiel sont porteur</w:t>
      </w:r>
      <w:r w:rsidR="00DC34AC">
        <w:t>s</w:t>
      </w:r>
      <w:r w:rsidR="00265FB5">
        <w:t xml:space="preserve"> pour guider notre </w:t>
      </w:r>
      <w:r w:rsidR="008954DD">
        <w:t>trajectoire</w:t>
      </w:r>
      <w:r w:rsidR="00265FB5">
        <w:t xml:space="preserve">. </w:t>
      </w:r>
    </w:p>
    <w:p w14:paraId="7400085F" w14:textId="3A97EDAC" w:rsidR="00AB4475" w:rsidRDefault="00862E4B">
      <w:r>
        <w:t xml:space="preserve">Les enfants développeront </w:t>
      </w:r>
      <w:r w:rsidR="001539A6">
        <w:t xml:space="preserve">et </w:t>
      </w:r>
      <w:r w:rsidR="00BA1F8E">
        <w:t>acquerront</w:t>
      </w:r>
      <w:r w:rsidR="001539A6">
        <w:t xml:space="preserve"> des forces dans la communication</w:t>
      </w:r>
      <w:r w:rsidR="00BA1F8E">
        <w:t xml:space="preserve"> : langage corporel </w:t>
      </w:r>
      <w:r w:rsidR="00B17B39">
        <w:t>(posture- gestuelle</w:t>
      </w:r>
      <w:r w:rsidR="00030D7A">
        <w:t xml:space="preserve">-expression ) </w:t>
      </w:r>
      <w:r w:rsidR="00BA1F8E">
        <w:t>et oral</w:t>
      </w:r>
      <w:r w:rsidR="00030D7A">
        <w:t xml:space="preserve"> (phrase</w:t>
      </w:r>
      <w:r w:rsidR="00B77FAE">
        <w:t xml:space="preserve"> simple</w:t>
      </w:r>
      <w:r w:rsidR="008C21F6">
        <w:t>,</w:t>
      </w:r>
      <w:r w:rsidR="00B77FAE">
        <w:t xml:space="preserve"> interrogative</w:t>
      </w:r>
      <w:r w:rsidR="00663456">
        <w:t xml:space="preserve"> </w:t>
      </w:r>
      <w:r w:rsidR="00B77FAE">
        <w:t>- niveau</w:t>
      </w:r>
      <w:r w:rsidR="00663456">
        <w:t xml:space="preserve"> de parole</w:t>
      </w:r>
      <w:r w:rsidR="00B77FAE">
        <w:t xml:space="preserve"> </w:t>
      </w:r>
      <w:r w:rsidR="00663456">
        <w:t xml:space="preserve">- débit- </w:t>
      </w:r>
      <w:r w:rsidR="008C21F6">
        <w:t>silence-</w:t>
      </w:r>
      <w:r w:rsidR="00761757">
        <w:t xml:space="preserve">volume sonore - </w:t>
      </w:r>
      <w:r w:rsidR="0050306B">
        <w:t>…</w:t>
      </w:r>
      <w:r w:rsidR="008C21F6">
        <w:t xml:space="preserve"> )</w:t>
      </w:r>
      <w:r w:rsidR="0050306B">
        <w:t xml:space="preserve">. </w:t>
      </w:r>
      <w:r w:rsidR="008178E0">
        <w:t xml:space="preserve"> Ils prendront une part active en réalisant le </w:t>
      </w:r>
      <w:r w:rsidR="00B06FBD">
        <w:t>choix de spectacle</w:t>
      </w:r>
      <w:r w:rsidR="00DC34AC">
        <w:t xml:space="preserve"> (théâtre- danse-marionnette)</w:t>
      </w:r>
      <w:r w:rsidR="00B06FBD">
        <w:t>, l</w:t>
      </w:r>
      <w:r w:rsidR="0017289A">
        <w:t xml:space="preserve">’histoire, les personnages </w:t>
      </w:r>
      <w:r w:rsidR="00A5765A">
        <w:t xml:space="preserve">(rôles) </w:t>
      </w:r>
      <w:r w:rsidR="0017289A">
        <w:t xml:space="preserve">et les dialogues possibles, </w:t>
      </w:r>
      <w:r w:rsidR="008178E0">
        <w:t>décors, costumes</w:t>
      </w:r>
      <w:r w:rsidR="00165FE3">
        <w:t xml:space="preserve">. </w:t>
      </w:r>
      <w:r w:rsidR="006B3950">
        <w:t>Ils fer</w:t>
      </w:r>
      <w:r w:rsidR="00A5765A">
        <w:t>ont des choix</w:t>
      </w:r>
      <w:r w:rsidR="00966B3B">
        <w:t xml:space="preserve"> et par les votes il sera décidé des bases</w:t>
      </w:r>
      <w:r w:rsidR="00DC34AC">
        <w:t xml:space="preserve"> du spectacle</w:t>
      </w:r>
      <w:r w:rsidR="00966B3B">
        <w:t xml:space="preserve">. </w:t>
      </w:r>
      <w:r w:rsidR="00D92033">
        <w:t>Je vous parlerai d</w:t>
      </w:r>
      <w:r w:rsidR="00F06096">
        <w:t xml:space="preserve">’une </w:t>
      </w:r>
      <w:r w:rsidR="00F37FF0">
        <w:t>construction vécue</w:t>
      </w:r>
      <w:r w:rsidR="00DC34AC">
        <w:t xml:space="preserve"> autour de la réalisation d’une p</w:t>
      </w:r>
      <w:r w:rsidR="00177907">
        <w:t>i</w:t>
      </w:r>
      <w:r w:rsidR="00DC34AC">
        <w:t xml:space="preserve">èce de </w:t>
      </w:r>
      <w:r w:rsidR="00177907">
        <w:t>théâtre.</w:t>
      </w:r>
    </w:p>
    <w:p w14:paraId="547748AC" w14:textId="65C6F7FF" w:rsidR="00826CCF" w:rsidRDefault="00826CCF">
      <w:r>
        <w:t xml:space="preserve">Ensemble nous </w:t>
      </w:r>
      <w:r w:rsidR="00A120A1">
        <w:t>pourrons partager nos craintes, ce qui bloque</w:t>
      </w:r>
      <w:r w:rsidR="006B2597">
        <w:t>, ce qui nous empêche de plonge</w:t>
      </w:r>
      <w:r w:rsidR="00212CED">
        <w:t xml:space="preserve">r et d’oser </w:t>
      </w:r>
      <w:r w:rsidR="00750B07">
        <w:t xml:space="preserve">entreprendre ce </w:t>
      </w:r>
      <w:r w:rsidR="008954DD">
        <w:t>voyage.</w:t>
      </w:r>
    </w:p>
    <w:p w14:paraId="3E7FC0F9" w14:textId="77777777" w:rsidR="00541C2D" w:rsidRPr="00541C2D" w:rsidRDefault="00541C2D"/>
    <w:p w14:paraId="740A93F2" w14:textId="677FB471" w:rsidR="004C5255" w:rsidRDefault="004C5255">
      <w:r w:rsidRPr="004C5255">
        <w:rPr>
          <w:b/>
          <w:bCs/>
          <w:i/>
          <w:iCs/>
        </w:rPr>
        <w:t>Remarques éventuelles :</w:t>
      </w:r>
      <w:r w:rsidR="00541C2D">
        <w:t xml:space="preserve">Il est bon de savoir que ce ne sera pas toujours facile, car demande une grosse implication personnelle, cela pour garder le cap, et vraiment tenir en compte tout un chacun. </w:t>
      </w:r>
    </w:p>
    <w:sectPr w:rsidR="004C52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255"/>
    <w:rsid w:val="00021E7C"/>
    <w:rsid w:val="00030D7A"/>
    <w:rsid w:val="000F463D"/>
    <w:rsid w:val="00126A05"/>
    <w:rsid w:val="001539A6"/>
    <w:rsid w:val="00165FE3"/>
    <w:rsid w:val="0017289A"/>
    <w:rsid w:val="00177907"/>
    <w:rsid w:val="00212CED"/>
    <w:rsid w:val="00265FB5"/>
    <w:rsid w:val="00353C64"/>
    <w:rsid w:val="0040472F"/>
    <w:rsid w:val="004C5255"/>
    <w:rsid w:val="004E7B38"/>
    <w:rsid w:val="0050306B"/>
    <w:rsid w:val="00541C2D"/>
    <w:rsid w:val="005D76C6"/>
    <w:rsid w:val="00663456"/>
    <w:rsid w:val="00674563"/>
    <w:rsid w:val="006B2597"/>
    <w:rsid w:val="006B3950"/>
    <w:rsid w:val="00750B07"/>
    <w:rsid w:val="00761757"/>
    <w:rsid w:val="007B5ADF"/>
    <w:rsid w:val="008178E0"/>
    <w:rsid w:val="00826CCF"/>
    <w:rsid w:val="00862E4B"/>
    <w:rsid w:val="008954DD"/>
    <w:rsid w:val="008C21F6"/>
    <w:rsid w:val="00966B3B"/>
    <w:rsid w:val="00A120A1"/>
    <w:rsid w:val="00A5765A"/>
    <w:rsid w:val="00AB4475"/>
    <w:rsid w:val="00B06FBD"/>
    <w:rsid w:val="00B17B39"/>
    <w:rsid w:val="00B77FAE"/>
    <w:rsid w:val="00BA1F8E"/>
    <w:rsid w:val="00D92033"/>
    <w:rsid w:val="00DC34AC"/>
    <w:rsid w:val="00F06096"/>
    <w:rsid w:val="00F3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87CA1"/>
  <w15:chartTrackingRefBased/>
  <w15:docId w15:val="{EE276773-1669-4FE9-935A-AAB7A1EC6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vandervorst</dc:creator>
  <cp:keywords/>
  <dc:description/>
  <cp:lastModifiedBy>Wivine Marchandise</cp:lastModifiedBy>
  <cp:revision>5</cp:revision>
  <dcterms:created xsi:type="dcterms:W3CDTF">2022-11-14T15:17:00Z</dcterms:created>
  <dcterms:modified xsi:type="dcterms:W3CDTF">2022-12-04T20:59:00Z</dcterms:modified>
</cp:coreProperties>
</file>